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gjdgxs"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9">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the occurrence of:</w:t>
            </w:r>
            <w:r w:rsidDel="00000000" w:rsidR="00000000" w:rsidRPr="00000000">
              <w:rPr>
                <w:rtl w:val="0"/>
              </w:rPr>
            </w:r>
          </w:p>
          <w:p w:rsidR="00000000" w:rsidDel="00000000" w:rsidP="00000000" w:rsidRDefault="00000000" w:rsidRPr="00000000" w14:paraId="0000000A">
            <w:pPr>
              <w:numPr>
                <w:ilvl w:val="1"/>
                <w:numId w:val="2"/>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0B">
            <w:pPr>
              <w:numPr>
                <w:ilvl w:val="1"/>
                <w:numId w:val="2"/>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0C">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in either case as more particularly set out in the Security Policy where the Buyer has required compliance therewith in accordance with paragraph 2.2;</w:t>
            </w:r>
            <w:r w:rsidDel="00000000" w:rsidR="00000000" w:rsidRPr="00000000">
              <w:rPr>
                <w:rtl w:val="0"/>
              </w:rPr>
            </w:r>
          </w:p>
        </w:tc>
      </w:tr>
      <w:tr>
        <w:trPr>
          <w:cantSplit w:val="0"/>
          <w:tblHeader w:val="0"/>
        </w:trPr>
        <w:tc>
          <w:tcPr/>
          <w:p w:rsidR="00000000" w:rsidDel="00000000" w:rsidP="00000000" w:rsidRDefault="00000000" w:rsidRPr="00000000" w14:paraId="0000000D">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p w:rsidR="00000000" w:rsidDel="00000000" w:rsidP="00000000" w:rsidRDefault="00000000" w:rsidRPr="00000000" w14:paraId="0000000E">
            <w:pPr>
              <w:numPr>
                <w:ilvl w:val="0"/>
                <w:numId w:val="2"/>
              </w:numPr>
              <w:tabs>
                <w:tab w:val="left" w:leader="none" w:pos="-179"/>
              </w:tabs>
              <w:spacing w:after="120" w:lineRule="auto"/>
              <w:ind w:left="170" w:hanging="170"/>
              <w:jc w:val="left"/>
              <w:rPr/>
            </w:pPr>
            <w:r w:rsidDel="00000000" w:rsidR="00000000" w:rsidRPr="00000000">
              <w:rPr>
                <w:rFonts w:ascii="Arial" w:cs="Arial" w:eastAsia="Arial" w:hAnsi="Arial"/>
                <w:sz w:val="24"/>
                <w:szCs w:val="24"/>
                <w:rtl w:val="0"/>
              </w:rPr>
              <w:t xml:space="preserve">the Supplier's security management plan prepared pursuant to this Schedule, a draft of which has been provided by the Supplier to the Buyer and as updated from time to time.</w:t>
            </w:r>
            <w:r w:rsidDel="00000000" w:rsidR="00000000" w:rsidRPr="00000000">
              <w:rPr>
                <w:rtl w:val="0"/>
              </w:rPr>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r w:rsidDel="00000000" w:rsidR="00000000" w:rsidRPr="00000000">
        <w:rPr>
          <w:rtl w:val="0"/>
        </w:rPr>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b w:val="1"/>
          <w:color w:val="000000"/>
          <w:sz w:val="24"/>
          <w:szCs w:val="24"/>
          <w:rtl w:val="0"/>
        </w:rPr>
        <w:t xml:space="preserve">Introduction</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r w:rsidDel="00000000" w:rsidR="00000000" w:rsidRPr="00000000">
        <w:rPr>
          <w:rtl w:val="0"/>
        </w:rPr>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tyjcwt" w:id="5"/>
      <w:bookmarkEnd w:id="5"/>
      <w:r w:rsidDel="00000000" w:rsidR="00000000" w:rsidRPr="00000000">
        <w:rPr>
          <w:b w:val="1"/>
          <w:color w:val="000000"/>
          <w:sz w:val="24"/>
          <w:szCs w:val="24"/>
          <w:rtl w:val="0"/>
        </w:rPr>
        <w:t xml:space="preserve">Content of the Security Management Plan</w:t>
      </w:r>
      <w:r w:rsidDel="00000000" w:rsidR="00000000" w:rsidRPr="00000000">
        <w:rPr>
          <w:rtl w:val="0"/>
        </w:rPr>
      </w:r>
    </w:p>
    <w:p w:rsidR="00000000" w:rsidDel="00000000" w:rsidP="00000000" w:rsidRDefault="00000000" w:rsidRPr="00000000" w14:paraId="0000002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dy6vkm" w:id="6"/>
      <w:bookmarkEnd w:id="6"/>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2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r w:rsidDel="00000000" w:rsidR="00000000" w:rsidRPr="00000000">
        <w:rPr>
          <w:rtl w:val="0"/>
        </w:rPr>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r w:rsidDel="00000000" w:rsidR="00000000" w:rsidRPr="00000000">
        <w:rPr>
          <w:rtl w:val="0"/>
        </w:rPr>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s8eyo1" w:id="9"/>
      <w:bookmarkEnd w:id="9"/>
      <w:r w:rsidDel="00000000" w:rsidR="00000000" w:rsidRPr="00000000">
        <w:rPr>
          <w:b w:val="1"/>
          <w:color w:val="000000"/>
          <w:sz w:val="24"/>
          <w:szCs w:val="24"/>
          <w:rtl w:val="0"/>
        </w:rPr>
        <w:t xml:space="preserve">Development of the Security Management Plan</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r w:rsidDel="00000000" w:rsidR="00000000" w:rsidRPr="00000000">
        <w:rPr>
          <w:rtl w:val="0"/>
        </w:rPr>
      </w:r>
    </w:p>
    <w:p w:rsidR="00000000" w:rsidDel="00000000" w:rsidP="00000000" w:rsidRDefault="00000000" w:rsidRPr="00000000" w14:paraId="0000002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lnxbz9" w:id="13"/>
      <w:bookmarkEnd w:id="13"/>
      <w:r w:rsidDel="00000000" w:rsidR="00000000" w:rsidRPr="00000000">
        <w:rPr>
          <w:b w:val="1"/>
          <w:color w:val="000000"/>
          <w:sz w:val="24"/>
          <w:szCs w:val="24"/>
          <w:rtl w:val="0"/>
        </w:rPr>
        <w:t xml:space="preserve">Amendment of the Security Management Plan</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r w:rsidDel="00000000" w:rsidR="00000000" w:rsidRPr="00000000">
        <w:rPr>
          <w:rtl w:val="0"/>
        </w:rPr>
      </w:r>
    </w:p>
    <w:p w:rsidR="00000000" w:rsidDel="00000000" w:rsidP="00000000" w:rsidRDefault="00000000" w:rsidRPr="00000000" w14:paraId="0000003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r w:rsidDel="00000000" w:rsidR="00000000" w:rsidRPr="00000000">
        <w:rPr>
          <w:rtl w:val="0"/>
        </w:rPr>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r w:rsidDel="00000000" w:rsidR="00000000" w:rsidRPr="00000000">
        <w:rPr>
          <w:rtl w:val="0"/>
        </w:rPr>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r w:rsidDel="00000000" w:rsidR="00000000" w:rsidRPr="00000000">
        <w:rPr>
          <w:rtl w:val="0"/>
        </w:rPr>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r w:rsidDel="00000000" w:rsidR="00000000" w:rsidRPr="00000000">
        <w:rPr>
          <w:rtl w:val="0"/>
        </w:rPr>
      </w:r>
    </w:p>
    <w:p w:rsidR="00000000" w:rsidDel="00000000" w:rsidP="00000000" w:rsidRDefault="00000000" w:rsidRPr="00000000" w14:paraId="0000003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3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r w:rsidDel="00000000" w:rsidR="00000000" w:rsidRPr="00000000">
        <w:rPr>
          <w:rtl w:val="0"/>
        </w:rPr>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r w:rsidDel="00000000" w:rsidR="00000000" w:rsidRPr="00000000">
        <w:rPr>
          <w:rtl w:val="0"/>
        </w:rPr>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0" w:firstLine="0"/>
              <w:jc w:val="left"/>
              <w:rPr>
                <w:rFonts w:ascii="Arial" w:cs="Arial" w:eastAsia="Arial" w:hAnsi="Arial"/>
                <w:sz w:val="24"/>
                <w:szCs w:val="24"/>
              </w:rPr>
            </w:pPr>
            <w:bookmarkStart w:colFirst="0" w:colLast="0" w:name="_4i7ojhp" w:id="21"/>
            <w:bookmarkEnd w:id="21"/>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4C">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means the occurrence of:</w:t>
            </w:r>
            <w:r w:rsidDel="00000000" w:rsidR="00000000" w:rsidRPr="00000000">
              <w:rPr>
                <w:rtl w:val="0"/>
              </w:rPr>
            </w:r>
          </w:p>
          <w:p w:rsidR="00000000" w:rsidDel="00000000" w:rsidP="00000000" w:rsidRDefault="00000000" w:rsidRPr="00000000" w14:paraId="0000004D">
            <w:pPr>
              <w:numPr>
                <w:ilvl w:val="1"/>
                <w:numId w:val="2"/>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r w:rsidDel="00000000" w:rsidR="00000000" w:rsidRPr="00000000">
              <w:rPr>
                <w:rtl w:val="0"/>
              </w:rPr>
            </w:r>
          </w:p>
          <w:p w:rsidR="00000000" w:rsidDel="00000000" w:rsidP="00000000" w:rsidRDefault="00000000" w:rsidRPr="00000000" w14:paraId="0000004E">
            <w:pPr>
              <w:numPr>
                <w:ilvl w:val="1"/>
                <w:numId w:val="2"/>
              </w:numPr>
              <w:tabs>
                <w:tab w:val="left" w:leader="none" w:pos="144"/>
              </w:tabs>
              <w:spacing w:after="120" w:lineRule="auto"/>
              <w:ind w:left="720" w:hanging="360"/>
              <w:jc w:val="left"/>
              <w:rPr>
                <w:sz w:val="24"/>
                <w:szCs w:val="24"/>
              </w:rPr>
            </w:pPr>
            <w:r w:rsidDel="00000000" w:rsidR="00000000" w:rsidRPr="00000000">
              <w:rPr>
                <w:rFonts w:ascii="Arial" w:cs="Arial" w:eastAsia="Arial" w:hAnsi="Arial"/>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r w:rsidDel="00000000" w:rsidR="00000000" w:rsidRPr="00000000">
              <w:rPr>
                <w:rtl w:val="0"/>
              </w:rPr>
            </w:r>
          </w:p>
          <w:p w:rsidR="00000000" w:rsidDel="00000000" w:rsidP="00000000" w:rsidRDefault="00000000" w:rsidRPr="00000000" w14:paraId="0000004F">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in either case as more particularly set out in the security requirements in the Security Policy where the Buyer has required compliance therewith in accordance with paragraph 3.4.3 d;</w:t>
            </w:r>
            <w:r w:rsidDel="00000000" w:rsidR="00000000" w:rsidRPr="00000000">
              <w:rPr>
                <w:rtl w:val="0"/>
              </w:rPr>
            </w:r>
          </w:p>
        </w:tc>
      </w:tr>
      <w:tr>
        <w:trPr>
          <w:cantSplit w:val="0"/>
          <w:tblHeader w:val="0"/>
        </w:trPr>
        <w:tc>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51">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the information security management system and process developed by the Supplier in accordance with Paragraph 3 (ISMS) as updated from time to time in accordance with this Schedule; and</w:t>
            </w:r>
            <w:r w:rsidDel="00000000" w:rsidR="00000000" w:rsidRPr="00000000">
              <w:rPr>
                <w:rtl w:val="0"/>
              </w:rPr>
            </w:r>
          </w:p>
        </w:tc>
      </w:tr>
      <w:tr>
        <w:trPr>
          <w:cantSplit w:val="0"/>
          <w:tblHeader w:val="0"/>
        </w:trPr>
        <w:tc>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53">
            <w:pPr>
              <w:numPr>
                <w:ilvl w:val="0"/>
                <w:numId w:val="2"/>
              </w:numPr>
              <w:tabs>
                <w:tab w:val="left" w:leader="none" w:pos="-9"/>
              </w:tabs>
              <w:spacing w:after="120" w:lineRule="auto"/>
              <w:ind w:left="170" w:hanging="170"/>
              <w:jc w:val="left"/>
              <w:rPr/>
            </w:pPr>
            <w:r w:rsidDel="00000000" w:rsidR="00000000" w:rsidRPr="00000000">
              <w:rPr>
                <w:rFonts w:ascii="Arial" w:cs="Arial" w:eastAsia="Arial" w:hAnsi="Arial"/>
                <w:sz w:val="24"/>
                <w:szCs w:val="24"/>
                <w:rtl w:val="0"/>
              </w:rPr>
              <w:t xml:space="preserve">tests to validate the ISMS and security of all relevant processes, systems, incident response plans, patches to vulnerabilities and mitigations to Breaches of Security.</w:t>
            </w:r>
            <w:r w:rsidDel="00000000" w:rsidR="00000000" w:rsidRPr="00000000">
              <w:rPr>
                <w:rtl w:val="0"/>
              </w:rPr>
            </w:r>
          </w:p>
        </w:tc>
      </w:tr>
    </w:tbl>
    <w:p w:rsidR="00000000" w:rsidDel="00000000" w:rsidP="00000000" w:rsidRDefault="00000000" w:rsidRPr="00000000" w14:paraId="0000005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xcytpi" w:id="22"/>
      <w:bookmarkEnd w:id="22"/>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r w:rsidDel="00000000" w:rsidR="00000000" w:rsidRPr="00000000">
        <w:rPr>
          <w:rtl w:val="0"/>
        </w:rPr>
      </w:r>
    </w:p>
    <w:p w:rsidR="00000000" w:rsidDel="00000000" w:rsidP="00000000" w:rsidRDefault="00000000" w:rsidRPr="00000000" w14:paraId="0000005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r w:rsidDel="00000000" w:rsidR="00000000" w:rsidRPr="00000000">
        <w:rPr>
          <w:rtl w:val="0"/>
        </w:rPr>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3whwml4"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r w:rsidDel="00000000" w:rsidR="00000000" w:rsidRPr="00000000">
        <w:rPr>
          <w:rtl w:val="0"/>
        </w:rPr>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r w:rsidDel="00000000" w:rsidR="00000000" w:rsidRPr="00000000">
        <w:rPr>
          <w:rtl w:val="0"/>
        </w:rPr>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r w:rsidDel="00000000" w:rsidR="00000000" w:rsidRPr="00000000">
        <w:rPr>
          <w:rtl w:val="0"/>
        </w:rPr>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r w:rsidDel="00000000" w:rsidR="00000000" w:rsidRPr="00000000">
        <w:rPr>
          <w:rtl w:val="0"/>
        </w:rPr>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r w:rsidDel="00000000" w:rsidR="00000000" w:rsidRPr="00000000">
        <w:rPr>
          <w:rtl w:val="0"/>
        </w:rPr>
      </w:r>
    </w:p>
    <w:p w:rsidR="00000000" w:rsidDel="00000000" w:rsidP="00000000" w:rsidRDefault="00000000" w:rsidRPr="00000000" w14:paraId="0000005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bn6wsx" w:id="25"/>
      <w:bookmarkEnd w:id="25"/>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r w:rsidDel="00000000" w:rsidR="00000000" w:rsidRPr="00000000">
        <w:rPr>
          <w:rtl w:val="0"/>
        </w:rPr>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r w:rsidDel="00000000" w:rsidR="00000000" w:rsidRPr="00000000">
        <w:rPr>
          <w:rtl w:val="0"/>
        </w:rPr>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r w:rsidDel="00000000" w:rsidR="00000000" w:rsidRPr="00000000">
        <w:rPr>
          <w:rtl w:val="0"/>
        </w:rPr>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r w:rsidDel="00000000" w:rsidR="00000000" w:rsidRPr="00000000">
        <w:rPr>
          <w:rtl w:val="0"/>
        </w:rPr>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r w:rsidDel="00000000" w:rsidR="00000000" w:rsidRPr="00000000">
        <w:rPr>
          <w:rtl w:val="0"/>
        </w:rPr>
      </w:r>
    </w:p>
    <w:p w:rsidR="00000000" w:rsidDel="00000000" w:rsidP="00000000" w:rsidRDefault="00000000" w:rsidRPr="00000000" w14:paraId="0000006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as4poj" w:id="27"/>
      <w:bookmarkEnd w:id="27"/>
      <w:r w:rsidDel="00000000" w:rsidR="00000000" w:rsidRPr="00000000">
        <w:rPr>
          <w:color w:val="000000"/>
          <w:sz w:val="24"/>
          <w:szCs w:val="24"/>
          <w:rtl w:val="0"/>
        </w:rPr>
        <w:t xml:space="preserve">The ISMS shall:</w:t>
      </w:r>
      <w:r w:rsidDel="00000000" w:rsidR="00000000" w:rsidRPr="00000000">
        <w:rPr>
          <w:rtl w:val="0"/>
        </w:rPr>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r w:rsidDel="00000000" w:rsidR="00000000" w:rsidRPr="00000000">
        <w:rPr>
          <w:rtl w:val="0"/>
        </w:rPr>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r w:rsidDel="00000000" w:rsidR="00000000" w:rsidRPr="00000000">
        <w:rPr>
          <w:rtl w:val="0"/>
        </w:rPr>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r w:rsidDel="00000000" w:rsidR="00000000" w:rsidRPr="00000000">
        <w:rPr>
          <w:rtl w:val="0"/>
        </w:rPr>
      </w:r>
    </w:p>
    <w:p w:rsidR="00000000" w:rsidDel="00000000" w:rsidP="00000000" w:rsidRDefault="00000000" w:rsidRPr="00000000" w14:paraId="0000006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r w:rsidDel="00000000" w:rsidR="00000000" w:rsidRPr="00000000">
        <w:rPr>
          <w:rtl w:val="0"/>
        </w:rPr>
      </w:r>
    </w:p>
    <w:p w:rsidR="00000000" w:rsidDel="00000000" w:rsidP="00000000" w:rsidRDefault="00000000" w:rsidRPr="00000000" w14:paraId="0000006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r w:rsidDel="00000000" w:rsidR="00000000" w:rsidRPr="00000000">
        <w:rPr>
          <w:rtl w:val="0"/>
        </w:rPr>
      </w:r>
    </w:p>
    <w:p w:rsidR="00000000" w:rsidDel="00000000" w:rsidP="00000000" w:rsidRDefault="00000000" w:rsidRPr="00000000" w14:paraId="0000006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r w:rsidDel="00000000" w:rsidR="00000000" w:rsidRPr="00000000">
        <w:rPr>
          <w:rtl w:val="0"/>
        </w:rPr>
      </w:r>
    </w:p>
    <w:p w:rsidR="00000000" w:rsidDel="00000000" w:rsidP="00000000" w:rsidRDefault="00000000" w:rsidRPr="00000000" w14:paraId="0000006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r w:rsidDel="00000000" w:rsidR="00000000" w:rsidRPr="00000000">
        <w:rPr>
          <w:rtl w:val="0"/>
        </w:rPr>
      </w:r>
    </w:p>
    <w:p w:rsidR="00000000" w:rsidDel="00000000" w:rsidP="00000000" w:rsidRDefault="00000000" w:rsidRPr="00000000" w14:paraId="0000006D">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7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r w:rsidDel="00000000" w:rsidR="00000000" w:rsidRPr="00000000">
        <w:rPr>
          <w:rtl w:val="0"/>
        </w:rPr>
      </w:r>
    </w:p>
    <w:p w:rsidR="00000000" w:rsidDel="00000000" w:rsidP="00000000" w:rsidRDefault="00000000" w:rsidRPr="00000000" w14:paraId="0000007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r w:rsidDel="00000000" w:rsidR="00000000" w:rsidRPr="00000000">
        <w:rPr>
          <w:rtl w:val="0"/>
        </w:rPr>
      </w:r>
    </w:p>
    <w:p w:rsidR="00000000" w:rsidDel="00000000" w:rsidP="00000000" w:rsidRDefault="00000000" w:rsidRPr="00000000" w14:paraId="0000007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r w:rsidDel="00000000" w:rsidR="00000000" w:rsidRPr="00000000">
        <w:rPr>
          <w:rtl w:val="0"/>
        </w:rPr>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1pxezwc"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r w:rsidDel="00000000" w:rsidR="00000000" w:rsidRPr="00000000">
        <w:rPr>
          <w:rtl w:val="0"/>
        </w:rPr>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r w:rsidDel="00000000" w:rsidR="00000000" w:rsidRPr="00000000">
        <w:rPr>
          <w:rtl w:val="0"/>
        </w:rPr>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r w:rsidDel="00000000" w:rsidR="00000000" w:rsidRPr="00000000">
        <w:rPr>
          <w:rtl w:val="0"/>
        </w:rPr>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r w:rsidDel="00000000" w:rsidR="00000000" w:rsidRPr="00000000">
        <w:rPr>
          <w:rtl w:val="0"/>
        </w:rPr>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r w:rsidDel="00000000" w:rsidR="00000000" w:rsidRPr="00000000">
        <w:rPr>
          <w:rtl w:val="0"/>
        </w:rPr>
      </w:r>
    </w:p>
    <w:p w:rsidR="00000000" w:rsidDel="00000000" w:rsidP="00000000" w:rsidRDefault="00000000" w:rsidRPr="00000000" w14:paraId="0000007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r w:rsidDel="00000000" w:rsidR="00000000" w:rsidRPr="00000000">
        <w:rPr>
          <w:rtl w:val="0"/>
        </w:rPr>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r w:rsidDel="00000000" w:rsidR="00000000" w:rsidRPr="00000000">
        <w:rPr>
          <w:rtl w:val="0"/>
        </w:rPr>
      </w:r>
    </w:p>
    <w:p w:rsidR="00000000" w:rsidDel="00000000" w:rsidP="00000000" w:rsidRDefault="00000000" w:rsidRPr="00000000" w14:paraId="0000007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The Security Management Plan shall:</w:t>
      </w:r>
      <w:r w:rsidDel="00000000" w:rsidR="00000000" w:rsidRPr="00000000">
        <w:rPr>
          <w:rtl w:val="0"/>
        </w:rPr>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r w:rsidDel="00000000" w:rsidR="00000000" w:rsidRPr="00000000">
        <w:rPr>
          <w:rtl w:val="0"/>
        </w:rPr>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r w:rsidDel="00000000" w:rsidR="00000000" w:rsidRPr="00000000">
        <w:rPr>
          <w:rtl w:val="0"/>
        </w:rPr>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r w:rsidDel="00000000" w:rsidR="00000000" w:rsidRPr="00000000">
        <w:rPr>
          <w:rtl w:val="0"/>
        </w:rPr>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r w:rsidDel="00000000" w:rsidR="00000000" w:rsidRPr="00000000">
        <w:rPr>
          <w:rtl w:val="0"/>
        </w:rPr>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r w:rsidDel="00000000" w:rsidR="00000000" w:rsidRPr="00000000">
        <w:rPr>
          <w:rtl w:val="0"/>
        </w:rPr>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r w:rsidDel="00000000" w:rsidR="00000000" w:rsidRPr="00000000">
        <w:rPr>
          <w:rtl w:val="0"/>
        </w:rPr>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r w:rsidDel="00000000" w:rsidR="00000000" w:rsidRPr="00000000">
        <w:rPr>
          <w:rtl w:val="0"/>
        </w:rPr>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r w:rsidDel="00000000" w:rsidR="00000000" w:rsidRPr="00000000">
        <w:rPr>
          <w:rtl w:val="0"/>
        </w:rPr>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r w:rsidDel="00000000" w:rsidR="00000000" w:rsidRPr="00000000">
        <w:rPr>
          <w:rtl w:val="0"/>
        </w:rPr>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r w:rsidDel="00000000" w:rsidR="00000000" w:rsidRPr="00000000">
        <w:rPr>
          <w:rtl w:val="0"/>
        </w:rPr>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r w:rsidDel="00000000" w:rsidR="00000000" w:rsidRPr="00000000">
        <w:rPr>
          <w:rtl w:val="0"/>
        </w:rPr>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r w:rsidDel="00000000" w:rsidR="00000000" w:rsidRPr="00000000">
        <w:rPr>
          <w:rtl w:val="0"/>
        </w:rPr>
      </w:r>
    </w:p>
    <w:p w:rsidR="00000000" w:rsidDel="00000000" w:rsidP="00000000" w:rsidRDefault="00000000" w:rsidRPr="00000000" w14:paraId="0000008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r w:rsidDel="00000000" w:rsidR="00000000" w:rsidRPr="00000000">
        <w:rPr>
          <w:rtl w:val="0"/>
        </w:rPr>
      </w:r>
    </w:p>
    <w:p w:rsidR="00000000" w:rsidDel="00000000" w:rsidP="00000000" w:rsidRDefault="00000000" w:rsidRPr="00000000" w14:paraId="0000008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r w:rsidDel="00000000" w:rsidR="00000000" w:rsidRPr="00000000">
        <w:rPr>
          <w:rtl w:val="0"/>
        </w:rPr>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r w:rsidDel="00000000" w:rsidR="00000000" w:rsidRPr="00000000">
        <w:rPr>
          <w:rtl w:val="0"/>
        </w:rPr>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r w:rsidDel="00000000" w:rsidR="00000000" w:rsidRPr="00000000">
        <w:rPr>
          <w:rtl w:val="0"/>
        </w:rPr>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r w:rsidDel="00000000" w:rsidR="00000000" w:rsidRPr="00000000">
        <w:rPr>
          <w:rtl w:val="0"/>
        </w:rPr>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r w:rsidDel="00000000" w:rsidR="00000000" w:rsidRPr="00000000">
        <w:rPr>
          <w:rtl w:val="0"/>
        </w:rPr>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r w:rsidDel="00000000" w:rsidR="00000000" w:rsidRPr="00000000">
        <w:rPr>
          <w:rtl w:val="0"/>
        </w:rPr>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r w:rsidDel="00000000" w:rsidR="00000000" w:rsidRPr="00000000">
        <w:rPr>
          <w:rtl w:val="0"/>
        </w:rPr>
      </w:r>
    </w:p>
    <w:p w:rsidR="00000000" w:rsidDel="00000000" w:rsidP="00000000" w:rsidRDefault="00000000" w:rsidRPr="00000000" w14:paraId="0000009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r w:rsidDel="00000000" w:rsidR="00000000" w:rsidRPr="00000000">
        <w:rPr>
          <w:rtl w:val="0"/>
        </w:rPr>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r w:rsidDel="00000000" w:rsidR="00000000" w:rsidRPr="00000000">
        <w:rPr>
          <w:rtl w:val="0"/>
        </w:rPr>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r w:rsidDel="00000000" w:rsidR="00000000" w:rsidRPr="00000000">
        <w:rPr>
          <w:rtl w:val="0"/>
        </w:rPr>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r w:rsidDel="00000000" w:rsidR="00000000" w:rsidRPr="00000000">
        <w:rPr>
          <w:rtl w:val="0"/>
        </w:rPr>
      </w:r>
    </w:p>
    <w:p w:rsidR="00000000" w:rsidDel="00000000" w:rsidP="00000000" w:rsidRDefault="00000000" w:rsidRPr="00000000" w14:paraId="0000009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r w:rsidDel="00000000" w:rsidR="00000000" w:rsidRPr="00000000">
        <w:rPr>
          <w:rtl w:val="0"/>
        </w:rPr>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r w:rsidDel="00000000" w:rsidR="00000000" w:rsidRPr="00000000">
        <w:rPr>
          <w:rtl w:val="0"/>
        </w:rPr>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Testing</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r w:rsidDel="00000000" w:rsidR="00000000" w:rsidRPr="00000000">
        <w:rPr>
          <w:rtl w:val="0"/>
        </w:rPr>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r w:rsidDel="00000000" w:rsidR="00000000" w:rsidRPr="00000000">
        <w:rPr>
          <w:rtl w:val="0"/>
        </w:rPr>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r w:rsidDel="00000000" w:rsidR="00000000" w:rsidRPr="00000000">
        <w:rPr>
          <w:rtl w:val="0"/>
        </w:rPr>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r w:rsidDel="00000000" w:rsidR="00000000" w:rsidRPr="00000000">
        <w:rPr>
          <w:rtl w:val="0"/>
        </w:rPr>
      </w:r>
    </w:p>
    <w:p w:rsidR="00000000" w:rsidDel="00000000" w:rsidP="00000000" w:rsidRDefault="00000000" w:rsidRPr="00000000" w14:paraId="000000A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u6wntf"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r w:rsidDel="00000000" w:rsidR="00000000" w:rsidRPr="00000000">
        <w:rPr>
          <w:rtl w:val="0"/>
        </w:rPr>
      </w:r>
    </w:p>
    <w:p w:rsidR="00000000" w:rsidDel="00000000" w:rsidP="00000000" w:rsidRDefault="00000000" w:rsidRPr="00000000" w14:paraId="000000A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r w:rsidDel="00000000" w:rsidR="00000000" w:rsidRPr="00000000">
        <w:rPr>
          <w:rtl w:val="0"/>
        </w:rPr>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r w:rsidDel="00000000" w:rsidR="00000000" w:rsidRPr="00000000">
        <w:rPr>
          <w:rtl w:val="0"/>
        </w:rPr>
      </w:r>
    </w:p>
    <w:p w:rsidR="00000000" w:rsidDel="00000000" w:rsidP="00000000" w:rsidRDefault="00000000" w:rsidRPr="00000000" w14:paraId="000000A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r w:rsidDel="00000000" w:rsidR="00000000" w:rsidRPr="00000000">
        <w:rPr>
          <w:rtl w:val="0"/>
        </w:rPr>
      </w:r>
    </w:p>
    <w:p w:rsidR="00000000" w:rsidDel="00000000" w:rsidP="00000000" w:rsidRDefault="00000000" w:rsidRPr="00000000" w14:paraId="000000A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r w:rsidDel="00000000" w:rsidR="00000000" w:rsidRPr="00000000">
        <w:rPr>
          <w:rtl w:val="0"/>
        </w:rPr>
      </w:r>
    </w:p>
    <w:p w:rsidR="00000000" w:rsidDel="00000000" w:rsidP="00000000" w:rsidRDefault="00000000" w:rsidRPr="00000000" w14:paraId="000000A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r w:rsidDel="00000000" w:rsidR="00000000" w:rsidRPr="00000000">
        <w:rPr>
          <w:rtl w:val="0"/>
        </w:rPr>
      </w:r>
    </w:p>
    <w:p w:rsidR="00000000" w:rsidDel="00000000" w:rsidP="00000000" w:rsidRDefault="00000000" w:rsidRPr="00000000" w14:paraId="000000A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r w:rsidDel="00000000" w:rsidR="00000000" w:rsidRPr="00000000">
        <w:rPr>
          <w:rtl w:val="0"/>
        </w:rPr>
      </w:r>
    </w:p>
    <w:p w:rsidR="00000000" w:rsidDel="00000000" w:rsidP="00000000" w:rsidRDefault="00000000" w:rsidRPr="00000000" w14:paraId="000000AB">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r w:rsidDel="00000000" w:rsidR="00000000" w:rsidRPr="00000000">
        <w:rPr>
          <w:rtl w:val="0"/>
        </w:rPr>
      </w:r>
    </w:p>
    <w:p w:rsidR="00000000" w:rsidDel="00000000" w:rsidP="00000000" w:rsidRDefault="00000000" w:rsidRPr="00000000" w14:paraId="000000AC">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r w:rsidDel="00000000" w:rsidR="00000000" w:rsidRPr="00000000">
        <w:rPr>
          <w:rtl w:val="0"/>
        </w:rPr>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r w:rsidDel="00000000" w:rsidR="00000000" w:rsidRPr="00000000">
        <w:rPr>
          <w:rtl w:val="0"/>
        </w:rPr>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r w:rsidDel="00000000" w:rsidR="00000000" w:rsidRPr="00000000">
        <w:rPr>
          <w:rtl w:val="0"/>
        </w:rPr>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r w:rsidDel="00000000" w:rsidR="00000000" w:rsidRPr="00000000">
        <w:rPr>
          <w:rtl w:val="0"/>
        </w:rPr>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r w:rsidDel="00000000" w:rsidR="00000000" w:rsidRPr="00000000">
        <w:rPr>
          <w:rtl w:val="0"/>
        </w:rPr>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r w:rsidDel="00000000" w:rsidR="00000000" w:rsidRPr="00000000">
        <w:rPr>
          <w:rtl w:val="0"/>
        </w:rPr>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19c6y18"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r w:rsidDel="00000000" w:rsidR="00000000" w:rsidRPr="00000000">
        <w:rPr>
          <w:rtl w:val="0"/>
        </w:rPr>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r w:rsidDel="00000000" w:rsidR="00000000" w:rsidRPr="00000000">
        <w:rPr>
          <w:rtl w:val="0"/>
        </w:rPr>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r w:rsidDel="00000000" w:rsidR="00000000" w:rsidRPr="00000000">
        <w:rPr>
          <w:rtl w:val="0"/>
        </w:rPr>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r w:rsidDel="00000000" w:rsidR="00000000" w:rsidRPr="00000000">
        <w:rPr>
          <w:rtl w:val="0"/>
        </w:rPr>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r w:rsidDel="00000000" w:rsidR="00000000" w:rsidRPr="00000000">
        <w:rPr>
          <w:rtl w:val="0"/>
        </w:rPr>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r w:rsidDel="00000000" w:rsidR="00000000" w:rsidRPr="00000000">
        <w:rPr>
          <w:rtl w:val="0"/>
        </w:rPr>
      </w:r>
    </w:p>
    <w:p w:rsidR="00000000" w:rsidDel="00000000" w:rsidP="00000000" w:rsidRDefault="00000000" w:rsidRPr="00000000" w14:paraId="000000B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r w:rsidDel="00000000" w:rsidR="00000000" w:rsidRPr="00000000">
        <w:rPr>
          <w:rtl w:val="0"/>
        </w:rPr>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r w:rsidDel="00000000" w:rsidR="00000000" w:rsidRPr="00000000">
        <w:rPr>
          <w:rtl w:val="0"/>
        </w:rPr>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r w:rsidDel="00000000" w:rsidR="00000000" w:rsidRPr="00000000">
        <w:rPr>
          <w:rtl w:val="0"/>
        </w:rPr>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r w:rsidDel="00000000" w:rsidR="00000000" w:rsidRPr="00000000">
        <w:rPr>
          <w:rtl w:val="0"/>
        </w:rPr>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r w:rsidDel="00000000" w:rsidR="00000000" w:rsidRPr="00000000">
        <w:rPr>
          <w:rtl w:val="0"/>
        </w:rPr>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r w:rsidDel="00000000" w:rsidR="00000000" w:rsidRPr="00000000">
        <w:rPr>
          <w:rtl w:val="0"/>
        </w:rPr>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r w:rsidDel="00000000" w:rsidR="00000000" w:rsidRPr="00000000">
        <w:rPr>
          <w:rtl w:val="0"/>
        </w:rPr>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r w:rsidDel="00000000" w:rsidR="00000000" w:rsidRPr="00000000">
        <w:rPr>
          <w:rtl w:val="0"/>
        </w:rPr>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r w:rsidDel="00000000" w:rsidR="00000000" w:rsidRPr="00000000">
        <w:rPr>
          <w:rtl w:val="0"/>
        </w:rPr>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3tbugp1"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28h4qwu"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r w:rsidDel="00000000" w:rsidR="00000000" w:rsidRPr="00000000">
        <w:rPr>
          <w:rtl w:val="0"/>
        </w:rPr>
      </w:r>
    </w:p>
    <w:p w:rsidR="00000000" w:rsidDel="00000000" w:rsidP="00000000" w:rsidRDefault="00000000" w:rsidRPr="00000000" w14:paraId="000000C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r w:rsidDel="00000000" w:rsidR="00000000" w:rsidRPr="00000000">
        <w:rPr>
          <w:rtl w:val="0"/>
        </w:rPr>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r w:rsidDel="00000000" w:rsidR="00000000" w:rsidRPr="00000000">
        <w:rPr>
          <w:rtl w:val="0"/>
        </w:rPr>
      </w:r>
    </w:p>
    <w:p w:rsidR="00000000" w:rsidDel="00000000" w:rsidP="00000000" w:rsidRDefault="00000000" w:rsidRPr="00000000" w14:paraId="000000C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r w:rsidDel="00000000" w:rsidR="00000000" w:rsidRPr="00000000">
        <w:rPr>
          <w:rtl w:val="0"/>
        </w:rPr>
      </w:r>
    </w:p>
    <w:p w:rsidR="00000000" w:rsidDel="00000000" w:rsidP="00000000" w:rsidRDefault="00000000" w:rsidRPr="00000000" w14:paraId="000000C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r w:rsidDel="00000000" w:rsidR="00000000" w:rsidRPr="00000000">
        <w:rPr>
          <w:rtl w:val="0"/>
        </w:rPr>
      </w:r>
    </w:p>
    <w:p w:rsidR="00000000" w:rsidDel="00000000" w:rsidP="00000000" w:rsidRDefault="00000000" w:rsidRPr="00000000" w14:paraId="000000C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r w:rsidDel="00000000" w:rsidR="00000000" w:rsidRPr="00000000">
        <w:rPr>
          <w:rtl w:val="0"/>
        </w:rPr>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r w:rsidDel="00000000" w:rsidR="00000000" w:rsidRPr="00000000">
        <w:rPr>
          <w:rtl w:val="0"/>
        </w:rPr>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r w:rsidDel="00000000" w:rsidR="00000000" w:rsidRPr="00000000">
        <w:rPr>
          <w:rtl w:val="0"/>
        </w:rPr>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r w:rsidDel="00000000" w:rsidR="00000000" w:rsidRPr="00000000">
        <w:rPr>
          <w:rtl w:val="0"/>
        </w:rPr>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r w:rsidDel="00000000" w:rsidR="00000000" w:rsidRPr="00000000">
        <w:rPr>
          <w:rtl w:val="0"/>
        </w:rPr>
      </w:r>
    </w:p>
    <w:p w:rsidR="00000000" w:rsidDel="00000000" w:rsidP="00000000" w:rsidRDefault="00000000" w:rsidRPr="00000000" w14:paraId="000000D5">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r w:rsidDel="00000000" w:rsidR="00000000" w:rsidRPr="00000000">
        <w:rPr>
          <w:rtl w:val="0"/>
        </w:rPr>
      </w:r>
    </w:p>
    <w:p w:rsidR="00000000" w:rsidDel="00000000" w:rsidP="00000000" w:rsidRDefault="00000000" w:rsidRPr="00000000" w14:paraId="000000D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r w:rsidDel="00000000" w:rsidR="00000000" w:rsidRPr="00000000">
        <w:rPr>
          <w:rtl w:val="0"/>
        </w:rPr>
      </w:r>
    </w:p>
    <w:p w:rsidR="00000000" w:rsidDel="00000000" w:rsidP="00000000" w:rsidRDefault="00000000" w:rsidRPr="00000000" w14:paraId="000000D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r w:rsidDel="00000000" w:rsidR="00000000" w:rsidRPr="00000000">
        <w:rPr>
          <w:rtl w:val="0"/>
        </w:rPr>
      </w:r>
    </w:p>
    <w:p w:rsidR="00000000" w:rsidDel="00000000" w:rsidP="00000000" w:rsidRDefault="00000000" w:rsidRPr="00000000" w14:paraId="000000D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r w:rsidDel="00000000" w:rsidR="00000000" w:rsidRPr="00000000">
        <w:rPr>
          <w:rtl w:val="0"/>
        </w:rPr>
      </w:r>
    </w:p>
    <w:p w:rsidR="00000000" w:rsidDel="00000000" w:rsidP="00000000" w:rsidRDefault="00000000" w:rsidRPr="00000000" w14:paraId="000000D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r w:rsidDel="00000000" w:rsidR="00000000" w:rsidRPr="00000000">
        <w:rPr>
          <w:rtl w:val="0"/>
        </w:rPr>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r w:rsidDel="00000000" w:rsidR="00000000" w:rsidRPr="00000000">
        <w:rPr>
          <w:rtl w:val="0"/>
        </w:rPr>
      </w:r>
    </w:p>
    <w:p w:rsidR="00000000" w:rsidDel="00000000" w:rsidP="00000000" w:rsidRDefault="00000000" w:rsidRPr="00000000" w14:paraId="000000D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r w:rsidDel="00000000" w:rsidR="00000000" w:rsidRPr="00000000">
        <w:rPr>
          <w:rtl w:val="0"/>
        </w:rPr>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r w:rsidDel="00000000" w:rsidR="00000000" w:rsidRPr="00000000">
        <w:rPr>
          <w:rtl w:val="0"/>
        </w:rPr>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r w:rsidDel="00000000" w:rsidR="00000000" w:rsidRPr="00000000">
        <w:rPr>
          <w:rtl w:val="0"/>
        </w:rPr>
      </w:r>
    </w:p>
    <w:p w:rsidR="00000000" w:rsidDel="00000000" w:rsidP="00000000" w:rsidRDefault="00000000" w:rsidRPr="00000000" w14:paraId="000000E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r w:rsidDel="00000000" w:rsidR="00000000" w:rsidRPr="00000000">
        <w:rPr>
          <w:rtl w:val="0"/>
        </w:rPr>
      </w:r>
    </w:p>
    <w:p w:rsidR="00000000" w:rsidDel="00000000" w:rsidP="00000000" w:rsidRDefault="00000000" w:rsidRPr="00000000" w14:paraId="000000E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r w:rsidDel="00000000" w:rsidR="00000000" w:rsidRPr="00000000">
        <w:rPr>
          <w:rtl w:val="0"/>
        </w:rPr>
      </w:r>
    </w:p>
    <w:p w:rsidR="00000000" w:rsidDel="00000000" w:rsidP="00000000" w:rsidRDefault="00000000" w:rsidRPr="00000000" w14:paraId="000000E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Bold" w:cs="Arial Bold" w:eastAsia="Arial Bold" w:hAnsi="Arial Bold"/>
          <w:b w:val="1"/>
          <w:sz w:val="24"/>
          <w:szCs w:val="24"/>
        </w:rPr>
      </w:pPr>
      <w:bookmarkStart w:colFirst="0" w:colLast="0" w:name="_nmf14n" w:id="47"/>
      <w:bookmarkEnd w:id="47"/>
      <w:r w:rsidDel="00000000" w:rsidR="00000000" w:rsidRPr="00000000">
        <w:rPr>
          <w:rFonts w:ascii="Arial Bold" w:cs="Arial Bold" w:eastAsia="Arial Bold" w:hAnsi="Arial Bold"/>
          <w:b w:val="1"/>
          <w:color w:val="000000"/>
          <w:sz w:val="24"/>
          <w:szCs w:val="24"/>
          <w:rtl w:val="0"/>
        </w:rPr>
        <w:t xml:space="preserve">Audit </w:t>
      </w:r>
      <w:r w:rsidDel="00000000" w:rsidR="00000000" w:rsidRPr="00000000">
        <w:rPr>
          <w:rtl w:val="0"/>
        </w:rPr>
      </w:r>
    </w:p>
    <w:p w:rsidR="00000000" w:rsidDel="00000000" w:rsidP="00000000" w:rsidRDefault="00000000" w:rsidRPr="00000000" w14:paraId="000000E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r w:rsidDel="00000000" w:rsidR="00000000" w:rsidRPr="00000000">
        <w:rPr>
          <w:rtl w:val="0"/>
        </w:rPr>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r w:rsidDel="00000000" w:rsidR="00000000" w:rsidRPr="00000000">
        <w:rPr>
          <w:rtl w:val="0"/>
        </w:rPr>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r w:rsidDel="00000000" w:rsidR="00000000" w:rsidRPr="00000000">
        <w:rPr>
          <w:rtl w:val="0"/>
        </w:rPr>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r w:rsidDel="00000000" w:rsidR="00000000" w:rsidRPr="00000000">
        <w:rPr>
          <w:rtl w:val="0"/>
        </w:rPr>
      </w:r>
    </w:p>
    <w:p w:rsidR="00000000" w:rsidDel="00000000" w:rsidP="00000000" w:rsidRDefault="00000000" w:rsidRPr="00000000" w14:paraId="000000E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37m2jsg" w:id="48"/>
  <w:bookmarkEnd w:id="48"/>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RM6308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bookmarkStart w:colFirst="0" w:colLast="0" w:name="_1mrcu09"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